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21A" w:rsidRDefault="0084592B" w:rsidP="00813F9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BCCF Event Proposal</w:t>
      </w:r>
      <w:r w:rsidR="00C61595">
        <w:rPr>
          <w:rFonts w:ascii="Times New Roman" w:hAnsi="Times New Roman" w:cs="Times New Roman"/>
          <w:b/>
          <w:sz w:val="28"/>
          <w:szCs w:val="28"/>
        </w:rPr>
        <w:t xml:space="preserve"> (proposal P1.</w:t>
      </w:r>
      <w:r w:rsidR="00A535AC">
        <w:rPr>
          <w:rFonts w:ascii="Times New Roman" w:hAnsi="Times New Roman" w:cs="Times New Roman"/>
          <w:b/>
          <w:sz w:val="28"/>
          <w:szCs w:val="28"/>
        </w:rPr>
        <w:t>1</w:t>
      </w:r>
      <w:r w:rsidR="00C61595">
        <w:rPr>
          <w:rFonts w:ascii="Times New Roman" w:hAnsi="Times New Roman" w:cs="Times New Roman"/>
          <w:b/>
          <w:sz w:val="28"/>
          <w:szCs w:val="28"/>
        </w:rPr>
        <w:t>)</w:t>
      </w:r>
      <w:r w:rsidR="00C63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B5F">
        <w:rPr>
          <w:rFonts w:ascii="Times New Roman" w:hAnsi="Times New Roman" w:cs="Times New Roman"/>
          <w:b/>
          <w:color w:val="FF0000"/>
          <w:sz w:val="28"/>
          <w:szCs w:val="28"/>
        </w:rPr>
        <w:t>Revised</w:t>
      </w:r>
      <w:r w:rsidR="00E008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</w:t>
      </w:r>
      <w:bookmarkStart w:id="0" w:name="_GoBack"/>
      <w:bookmarkEnd w:id="0"/>
      <w:r w:rsidR="00E008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March 2026</w:t>
      </w:r>
    </w:p>
    <w:p w:rsidR="00813F9C" w:rsidRPr="00DF0D85" w:rsidRDefault="00813F9C" w:rsidP="00813F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D85">
        <w:rPr>
          <w:rFonts w:ascii="Times New Roman" w:hAnsi="Times New Roman" w:cs="Times New Roman"/>
          <w:b/>
          <w:sz w:val="24"/>
          <w:szCs w:val="24"/>
        </w:rPr>
        <w:t>(Must be in MS Word, MS Excel or PDF format)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Event:</w:t>
            </w:r>
            <w:r w:rsidR="000D12A4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C2E51" w:rsidRPr="00DF0D85" w:rsidRDefault="00AC2E51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DF0D85">
              <w:rPr>
                <w:rFonts w:ascii="Times New Roman" w:hAnsi="Times New Roman" w:cs="Times New Roman"/>
                <w:sz w:val="24"/>
                <w:szCs w:val="24"/>
              </w:rPr>
              <w:t xml:space="preserve"> of event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B00943" w:rsidP="008E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Venue and Logistics</w:t>
            </w:r>
            <w:r w:rsidR="00AC2E51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Address, parking, proximity to restaurants and public transportation</w:t>
            </w:r>
            <w:r w:rsidR="00E937A4" w:rsidRPr="00DF0D85">
              <w:rPr>
                <w:rFonts w:ascii="Times New Roman" w:hAnsi="Times New Roman" w:cs="Times New Roman"/>
                <w:sz w:val="24"/>
                <w:szCs w:val="24"/>
              </w:rPr>
              <w:t>, accommodation options</w:t>
            </w:r>
          </w:p>
        </w:tc>
        <w:tc>
          <w:tcPr>
            <w:tcW w:w="4788" w:type="dxa"/>
          </w:tcPr>
          <w:p w:rsidR="00AC2E51" w:rsidRPr="00DF0D85" w:rsidRDefault="00AC2E51" w:rsidP="008E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0913CB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913CB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Organizing Body: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2A4" w:rsidRPr="00DF0D85" w:rsidRDefault="000D12A4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7A4" w:rsidRPr="00DF0D85" w:rsidTr="00AC2E51">
        <w:tc>
          <w:tcPr>
            <w:tcW w:w="4788" w:type="dxa"/>
          </w:tcPr>
          <w:p w:rsidR="00E937A4" w:rsidRPr="00DF0D85" w:rsidRDefault="00E937A4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Conflict of Interest Declaration: </w:t>
            </w:r>
          </w:p>
          <w:p w:rsidR="00E937A4" w:rsidRPr="00DF0D85" w:rsidRDefault="00E937A4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List BCCF executives with a family or business connection with the organizer</w:t>
            </w:r>
            <w:r w:rsidR="006E5437" w:rsidRPr="00DF0D85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 xml:space="preserve"> or involved in the organization or conduct of the event</w:t>
            </w:r>
          </w:p>
        </w:tc>
        <w:tc>
          <w:tcPr>
            <w:tcW w:w="4788" w:type="dxa"/>
          </w:tcPr>
          <w:p w:rsidR="00E937A4" w:rsidRPr="00DF0D85" w:rsidRDefault="00E937A4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 w:rsidR="000913CB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2E51" w:rsidRPr="00DF0D85" w:rsidRDefault="00B00943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913CB" w:rsidRPr="00DF0D85">
              <w:rPr>
                <w:rFonts w:ascii="Times New Roman" w:hAnsi="Times New Roman" w:cs="Times New Roman"/>
                <w:sz w:val="24"/>
                <w:szCs w:val="24"/>
              </w:rPr>
              <w:t>ames and titles as applicable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Internet, social media:</w:t>
            </w:r>
          </w:p>
          <w:p w:rsidR="00AC2E51" w:rsidRPr="00DF0D85" w:rsidRDefault="00AC2E51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r w:rsidR="000913CB" w:rsidRPr="00DF0D85">
              <w:rPr>
                <w:rFonts w:ascii="Times New Roman" w:hAnsi="Times New Roman" w:cs="Times New Roman"/>
                <w:sz w:val="24"/>
                <w:szCs w:val="24"/>
              </w:rPr>
              <w:t>, live games and results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Tournament Room Description:</w:t>
            </w:r>
          </w:p>
          <w:p w:rsidR="00AC2E51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 xml:space="preserve">Describe size, layout, floor plan, </w:t>
            </w:r>
            <w:r w:rsidR="00E937A4" w:rsidRPr="00DF0D85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occupancy, lighting, washrooms, etc.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3CB" w:rsidRPr="00DF0D85" w:rsidTr="00AC2E51">
        <w:tc>
          <w:tcPr>
            <w:tcW w:w="4788" w:type="dxa"/>
          </w:tcPr>
          <w:p w:rsidR="000913CB" w:rsidRPr="00DF0D85" w:rsidRDefault="000913CB" w:rsidP="00091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Skittles room:</w:t>
            </w:r>
          </w:p>
          <w:p w:rsidR="000913CB" w:rsidRPr="00DF0D85" w:rsidRDefault="000913CB" w:rsidP="00091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Similar with above</w:t>
            </w:r>
          </w:p>
        </w:tc>
        <w:tc>
          <w:tcPr>
            <w:tcW w:w="4788" w:type="dxa"/>
          </w:tcPr>
          <w:p w:rsidR="000913CB" w:rsidRPr="00DF0D85" w:rsidRDefault="000913CB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0913CB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Format and </w:t>
            </w:r>
            <w:r w:rsidR="00AC2E51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Rounds:</w:t>
            </w:r>
          </w:p>
          <w:p w:rsidR="00AC2E51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Round robin, Swiss + total number of rounds.</w:t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br/>
              <w:t>Add playoff information if applicable</w:t>
            </w:r>
            <w:r w:rsidR="00F4732E" w:rsidRPr="00DF0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6BFA" w:rsidRPr="00DF0D85">
              <w:rPr>
                <w:rFonts w:ascii="Times New Roman" w:hAnsi="Times New Roman" w:cs="Times New Roman"/>
                <w:sz w:val="24"/>
                <w:szCs w:val="24"/>
              </w:rPr>
              <w:t>Unique features or s</w:t>
            </w:r>
            <w:r w:rsidR="00F4732E" w:rsidRPr="00DF0D85">
              <w:rPr>
                <w:rFonts w:ascii="Times New Roman" w:hAnsi="Times New Roman" w:cs="Times New Roman"/>
                <w:sz w:val="24"/>
                <w:szCs w:val="24"/>
              </w:rPr>
              <w:t>ide events.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3CB" w:rsidRPr="00DF0D85" w:rsidTr="00AC2E51">
        <w:tc>
          <w:tcPr>
            <w:tcW w:w="4788" w:type="dxa"/>
          </w:tcPr>
          <w:p w:rsidR="000913CB" w:rsidRPr="00DF0D85" w:rsidRDefault="000913CB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Time Control:</w:t>
            </w:r>
          </w:p>
          <w:p w:rsidR="000913CB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913CB" w:rsidRPr="00DF0D85" w:rsidRDefault="000913CB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3CB" w:rsidRPr="00DF0D85" w:rsidTr="00AC2E51">
        <w:tc>
          <w:tcPr>
            <w:tcW w:w="4788" w:type="dxa"/>
          </w:tcPr>
          <w:p w:rsidR="000913CB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Sections:</w:t>
            </w: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If more than 1</w:t>
            </w:r>
          </w:p>
        </w:tc>
        <w:tc>
          <w:tcPr>
            <w:tcW w:w="4788" w:type="dxa"/>
          </w:tcPr>
          <w:p w:rsidR="000913CB" w:rsidRPr="00DF0D85" w:rsidRDefault="000913CB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9" w:rsidRPr="00DF0D85" w:rsidTr="00AC2E51">
        <w:tc>
          <w:tcPr>
            <w:tcW w:w="4788" w:type="dxa"/>
          </w:tcPr>
          <w:p w:rsidR="00DA75E9" w:rsidRPr="00DF0D85" w:rsidRDefault="00DA75E9" w:rsidP="00DA7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Tie-Break Systems:</w:t>
            </w:r>
          </w:p>
          <w:p w:rsidR="00DA75E9" w:rsidRPr="00DF0D85" w:rsidRDefault="00DA75E9" w:rsidP="00DA7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Specify clearly if different from section 710 of the CFC Handbook</w:t>
            </w:r>
          </w:p>
        </w:tc>
        <w:tc>
          <w:tcPr>
            <w:tcW w:w="4788" w:type="dxa"/>
          </w:tcPr>
          <w:p w:rsidR="00DA75E9" w:rsidRPr="00DF0D85" w:rsidRDefault="00DA75E9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Equipment:</w:t>
            </w:r>
          </w:p>
          <w:p w:rsidR="00AC2E51" w:rsidRPr="00DF0D85" w:rsidRDefault="00AC2E51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Provided Y/N (chess sets, clocks, score</w:t>
            </w:r>
            <w:r w:rsidR="000913CB" w:rsidRPr="00DF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sheets, etc)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0913CB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Prize Fund:</w:t>
            </w:r>
            <w:r w:rsidR="00AC2E51"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2E51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Clearly specify amounts, distribution and method of awarding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3CB" w:rsidRPr="00DF0D85" w:rsidTr="00AC2E51">
        <w:tc>
          <w:tcPr>
            <w:tcW w:w="4788" w:type="dxa"/>
          </w:tcPr>
          <w:p w:rsidR="000913CB" w:rsidRPr="00DF0D85" w:rsidRDefault="000913CB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Entry Fees:</w:t>
            </w:r>
          </w:p>
          <w:p w:rsidR="000913CB" w:rsidRPr="00DF0D85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Clearly specify amounts and any possible exceptions (juniors, retired, titled players)</w:t>
            </w:r>
            <w:r w:rsidRPr="00DF0D85">
              <w:rPr>
                <w:rFonts w:ascii="Times New Roman" w:hAnsi="Times New Roman" w:cs="Times New Roman"/>
                <w:sz w:val="24"/>
                <w:szCs w:val="24"/>
              </w:rPr>
              <w:br/>
              <w:t>Mention early bird amounts if applicable</w:t>
            </w:r>
          </w:p>
        </w:tc>
        <w:tc>
          <w:tcPr>
            <w:tcW w:w="4788" w:type="dxa"/>
          </w:tcPr>
          <w:p w:rsidR="000913CB" w:rsidRPr="00DF0D85" w:rsidRDefault="000913CB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3CB" w:rsidRPr="00DF0D85" w:rsidTr="00AC2E51">
        <w:tc>
          <w:tcPr>
            <w:tcW w:w="4788" w:type="dxa"/>
          </w:tcPr>
          <w:p w:rsidR="000913CB" w:rsidRPr="00DF0D85" w:rsidRDefault="000913CB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Rated:</w:t>
            </w:r>
          </w:p>
          <w:p w:rsidR="000913CB" w:rsidRDefault="000913CB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Type of rating in effect: CFC, FIDE, other (specify)</w:t>
            </w:r>
          </w:p>
          <w:p w:rsidR="00DF0D85" w:rsidRPr="00DF0D85" w:rsidRDefault="00DF0D85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913CB" w:rsidRPr="00DF0D85" w:rsidRDefault="000913CB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BCCF Revenue or Financial Support:</w:t>
            </w:r>
          </w:p>
          <w:p w:rsidR="00AC2E51" w:rsidRPr="00DF0D85" w:rsidRDefault="00E937A4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Dependant on BCCF annual budget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32E" w:rsidRPr="00DF0D85" w:rsidTr="00AC2E51">
        <w:tc>
          <w:tcPr>
            <w:tcW w:w="4788" w:type="dxa"/>
          </w:tcPr>
          <w:p w:rsidR="00F4732E" w:rsidRPr="00DF0D85" w:rsidRDefault="00F4732E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Chess Community Impact:</w:t>
            </w:r>
          </w:p>
          <w:p w:rsidR="00F4732E" w:rsidRPr="00DF0D85" w:rsidRDefault="00F4732E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How the event benefits the BC chess community (e.g. new event type, attracts out-of-town talent, responds to special community requests)</w:t>
            </w:r>
            <w:r w:rsidR="00666BFA" w:rsidRPr="00DF0D85">
              <w:rPr>
                <w:rFonts w:ascii="Times New Roman" w:hAnsi="Times New Roman" w:cs="Times New Roman"/>
                <w:sz w:val="24"/>
                <w:szCs w:val="24"/>
              </w:rPr>
              <w:t>.  Intended player experience.</w:t>
            </w:r>
          </w:p>
        </w:tc>
        <w:tc>
          <w:tcPr>
            <w:tcW w:w="4788" w:type="dxa"/>
          </w:tcPr>
          <w:p w:rsidR="00F4732E" w:rsidRPr="00DF0D85" w:rsidRDefault="00F4732E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E51" w:rsidRPr="00DF0D85" w:rsidTr="00AC2E51">
        <w:tc>
          <w:tcPr>
            <w:tcW w:w="4788" w:type="dxa"/>
          </w:tcPr>
          <w:p w:rsidR="00AC2E51" w:rsidRPr="00DF0D85" w:rsidRDefault="00AC2E51" w:rsidP="00AC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Other Information:</w:t>
            </w:r>
          </w:p>
          <w:p w:rsidR="00AC2E51" w:rsidRPr="00DF0D85" w:rsidRDefault="00352408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Anything else not included above</w:t>
            </w:r>
          </w:p>
        </w:tc>
        <w:tc>
          <w:tcPr>
            <w:tcW w:w="4788" w:type="dxa"/>
          </w:tcPr>
          <w:p w:rsidR="00AC2E51" w:rsidRPr="00DF0D85" w:rsidRDefault="00AC2E51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408" w:rsidRPr="00DF0D85" w:rsidTr="00AC2E51">
        <w:tc>
          <w:tcPr>
            <w:tcW w:w="4788" w:type="dxa"/>
          </w:tcPr>
          <w:p w:rsidR="00352408" w:rsidRPr="00DF0D85" w:rsidRDefault="00352408" w:rsidP="00352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Submitted by:</w:t>
            </w:r>
          </w:p>
          <w:p w:rsidR="00352408" w:rsidRPr="00DF0D85" w:rsidRDefault="00352408" w:rsidP="00352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Name(s)</w:t>
            </w:r>
          </w:p>
        </w:tc>
        <w:tc>
          <w:tcPr>
            <w:tcW w:w="4788" w:type="dxa"/>
          </w:tcPr>
          <w:p w:rsidR="00352408" w:rsidRPr="00DF0D85" w:rsidRDefault="00352408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408" w:rsidRPr="00DF0D85" w:rsidTr="00AC2E51">
        <w:tc>
          <w:tcPr>
            <w:tcW w:w="4788" w:type="dxa"/>
          </w:tcPr>
          <w:p w:rsidR="00352408" w:rsidRPr="00DF0D85" w:rsidRDefault="00352408" w:rsidP="00352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Date submitted:</w:t>
            </w:r>
          </w:p>
          <w:p w:rsidR="00352408" w:rsidRPr="00DF0D85" w:rsidRDefault="00352408" w:rsidP="00AC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52408" w:rsidRPr="00DF0D85" w:rsidRDefault="00352408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5AC" w:rsidTr="00B26111">
        <w:trPr>
          <w:trHeight w:val="580"/>
        </w:trPr>
        <w:tc>
          <w:tcPr>
            <w:tcW w:w="4788" w:type="dxa"/>
          </w:tcPr>
          <w:p w:rsidR="00A535AC" w:rsidRPr="00DF0D85" w:rsidRDefault="00A535AC" w:rsidP="00A53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b/>
                <w:sz w:val="24"/>
                <w:szCs w:val="24"/>
              </w:rPr>
              <w:t>Proposal Expiry Date:</w:t>
            </w:r>
          </w:p>
          <w:p w:rsidR="00A535AC" w:rsidRPr="00E937A4" w:rsidRDefault="00E937A4" w:rsidP="00A53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85">
              <w:rPr>
                <w:rFonts w:ascii="Times New Roman" w:hAnsi="Times New Roman" w:cs="Times New Roman"/>
                <w:sz w:val="24"/>
                <w:szCs w:val="24"/>
              </w:rPr>
              <w:t>Normally t</w:t>
            </w:r>
            <w:r w:rsidR="00A535AC" w:rsidRPr="00DF0D85">
              <w:rPr>
                <w:rFonts w:ascii="Times New Roman" w:hAnsi="Times New Roman" w:cs="Times New Roman"/>
                <w:sz w:val="24"/>
                <w:szCs w:val="24"/>
              </w:rPr>
              <w:t>wo weeks after BCCF posted proposal submission deadline date, specify otherwise</w:t>
            </w:r>
          </w:p>
        </w:tc>
        <w:tc>
          <w:tcPr>
            <w:tcW w:w="4788" w:type="dxa"/>
          </w:tcPr>
          <w:p w:rsidR="00A535AC" w:rsidRPr="00E937A4" w:rsidRDefault="00A535AC" w:rsidP="00845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592B" w:rsidRPr="0084592B" w:rsidRDefault="0084592B" w:rsidP="00352408">
      <w:pPr>
        <w:rPr>
          <w:rFonts w:ascii="Times New Roman" w:hAnsi="Times New Roman" w:cs="Times New Roman"/>
          <w:b/>
          <w:sz w:val="28"/>
          <w:szCs w:val="28"/>
        </w:rPr>
      </w:pPr>
    </w:p>
    <w:sectPr w:rsidR="0084592B" w:rsidRPr="0084592B" w:rsidSect="00B26111">
      <w:pgSz w:w="12240" w:h="15840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2B"/>
    <w:rsid w:val="000913CB"/>
    <w:rsid w:val="000D12A4"/>
    <w:rsid w:val="00165A73"/>
    <w:rsid w:val="00352408"/>
    <w:rsid w:val="003568D6"/>
    <w:rsid w:val="00601AD3"/>
    <w:rsid w:val="00602978"/>
    <w:rsid w:val="006254F5"/>
    <w:rsid w:val="00666BFA"/>
    <w:rsid w:val="006B7EC0"/>
    <w:rsid w:val="006E5437"/>
    <w:rsid w:val="00813F9C"/>
    <w:rsid w:val="0084592B"/>
    <w:rsid w:val="0090313F"/>
    <w:rsid w:val="0096501F"/>
    <w:rsid w:val="0097457A"/>
    <w:rsid w:val="0097521A"/>
    <w:rsid w:val="00A535AC"/>
    <w:rsid w:val="00AC2E51"/>
    <w:rsid w:val="00AE681F"/>
    <w:rsid w:val="00B00943"/>
    <w:rsid w:val="00B10EA8"/>
    <w:rsid w:val="00B26111"/>
    <w:rsid w:val="00B6168A"/>
    <w:rsid w:val="00B820F2"/>
    <w:rsid w:val="00B86335"/>
    <w:rsid w:val="00C61595"/>
    <w:rsid w:val="00C63B5F"/>
    <w:rsid w:val="00CC0CC5"/>
    <w:rsid w:val="00D96B68"/>
    <w:rsid w:val="00DA75E9"/>
    <w:rsid w:val="00DF0D85"/>
    <w:rsid w:val="00E0082B"/>
    <w:rsid w:val="00E24F31"/>
    <w:rsid w:val="00E937A4"/>
    <w:rsid w:val="00F1458E"/>
    <w:rsid w:val="00F4732E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F4AE"/>
  <w15:docId w15:val="{005478B6-7426-4337-B3B2-495BAFF8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Leblanc</cp:lastModifiedBy>
  <cp:revision>2</cp:revision>
  <cp:lastPrinted>2025-08-18T00:23:00Z</cp:lastPrinted>
  <dcterms:created xsi:type="dcterms:W3CDTF">2026-03-06T19:39:00Z</dcterms:created>
  <dcterms:modified xsi:type="dcterms:W3CDTF">2026-03-06T19:39:00Z</dcterms:modified>
</cp:coreProperties>
</file>